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494" w:rsidRDefault="00CA325A">
      <w:r>
        <w:t xml:space="preserve">Kap 5: </w:t>
      </w:r>
    </w:p>
    <w:p w:rsidR="00CA325A" w:rsidRDefault="00CA325A"/>
    <w:p w:rsidR="00CA325A" w:rsidRDefault="00CA325A"/>
    <w:p w:rsidR="00CA325A" w:rsidRPr="001C6FE6" w:rsidRDefault="00CA325A" w:rsidP="00CA325A">
      <w:pPr>
        <w:pStyle w:val="Brdtekst"/>
        <w:spacing w:line="360" w:lineRule="auto"/>
        <w:rPr>
          <w:rFonts w:asciiTheme="minorHAnsi" w:hAnsiTheme="minorHAnsi"/>
          <w:b/>
          <w:i w:val="0"/>
          <w:iCs w:val="0"/>
          <w:lang w:val="se-NO"/>
        </w:rPr>
      </w:pPr>
      <w:r>
        <w:rPr>
          <w:rFonts w:asciiTheme="minorHAnsi" w:hAnsiTheme="minorHAnsi"/>
          <w:b/>
          <w:i w:val="0"/>
          <w:iCs w:val="0"/>
          <w:lang w:val="se-NO"/>
        </w:rPr>
        <w:t>Ferd</w:t>
      </w:r>
      <w:r w:rsidR="00D2141D">
        <w:rPr>
          <w:rFonts w:asciiTheme="minorHAnsi" w:hAnsiTheme="minorHAnsi"/>
          <w:b/>
          <w:i w:val="0"/>
          <w:iCs w:val="0"/>
          <w:lang w:val="se-NO"/>
        </w:rPr>
        <w:t>inand Magellan borjjasta birra eanaspáppa</w:t>
      </w:r>
    </w:p>
    <w:p w:rsidR="00CA325A" w:rsidRPr="001C6FE6" w:rsidRDefault="00CA325A" w:rsidP="00CA325A"/>
    <w:p w:rsidR="00CA325A" w:rsidRPr="001C6FE6" w:rsidRDefault="00CA325A" w:rsidP="00CA325A">
      <w:pPr>
        <w:pStyle w:val="Brdtekst"/>
        <w:spacing w:line="360" w:lineRule="auto"/>
        <w:rPr>
          <w:rFonts w:asciiTheme="minorHAnsi" w:hAnsiTheme="minorHAnsi"/>
          <w:b/>
          <w:i w:val="0"/>
          <w:iCs w:val="0"/>
          <w:lang w:val="se-NO"/>
        </w:rPr>
      </w:pPr>
      <w:r w:rsidRPr="001C6FE6">
        <w:rPr>
          <w:rFonts w:asciiTheme="minorHAnsi" w:hAnsiTheme="minorHAnsi"/>
          <w:b/>
          <w:i w:val="0"/>
          <w:iCs w:val="0"/>
          <w:lang w:val="se-NO"/>
        </w:rPr>
        <w:t>Mátta-Amerihkkái</w:t>
      </w:r>
    </w:p>
    <w:p w:rsidR="00CA325A" w:rsidRPr="001C6FE6" w:rsidRDefault="00CA325A" w:rsidP="00CA325A">
      <w:pPr>
        <w:pStyle w:val="Brdtekst"/>
        <w:spacing w:line="360" w:lineRule="auto"/>
        <w:rPr>
          <w:rFonts w:asciiTheme="minorHAnsi" w:hAnsiTheme="minorHAnsi"/>
          <w:i w:val="0"/>
          <w:iCs w:val="0"/>
          <w:lang w:val="se-NO"/>
        </w:rPr>
      </w:pPr>
      <w:r w:rsidRPr="001C6FE6">
        <w:rPr>
          <w:rFonts w:asciiTheme="minorHAnsi" w:hAnsiTheme="minorHAnsi"/>
          <w:i w:val="0"/>
          <w:iCs w:val="0"/>
          <w:lang w:val="se-NO"/>
        </w:rPr>
        <w:t xml:space="preserve">Jagi 1519 guđđe skiippat Spania gátti ja borjjastedje </w:t>
      </w:r>
      <w:r>
        <w:rPr>
          <w:rFonts w:asciiTheme="minorHAnsi" w:hAnsiTheme="minorHAnsi"/>
          <w:i w:val="0"/>
          <w:iCs w:val="0"/>
          <w:lang w:val="se-NO"/>
        </w:rPr>
        <w:t>Atlá</w:t>
      </w:r>
      <w:r w:rsidRPr="001C6FE6">
        <w:rPr>
          <w:rFonts w:asciiTheme="minorHAnsi" w:hAnsiTheme="minorHAnsi"/>
          <w:i w:val="0"/>
          <w:iCs w:val="0"/>
          <w:lang w:val="se-NO"/>
        </w:rPr>
        <w:t>nt</w:t>
      </w:r>
      <w:r>
        <w:rPr>
          <w:rFonts w:asciiTheme="minorHAnsi" w:hAnsiTheme="minorHAnsi"/>
          <w:i w:val="0"/>
          <w:iCs w:val="0"/>
          <w:lang w:val="se-NO"/>
        </w:rPr>
        <w:t>a-ábi</w:t>
      </w:r>
      <w:r w:rsidRPr="001C6FE6">
        <w:rPr>
          <w:rFonts w:asciiTheme="minorHAnsi" w:hAnsiTheme="minorHAnsi"/>
          <w:i w:val="0"/>
          <w:iCs w:val="0"/>
          <w:lang w:val="se-NO"/>
        </w:rPr>
        <w:t xml:space="preserve"> rastá. Álggus jovde Rio de Janeiro </w:t>
      </w:r>
      <w:commentRangeStart w:id="0"/>
      <w:r w:rsidRPr="001C6FE6">
        <w:rPr>
          <w:rFonts w:asciiTheme="minorHAnsi" w:hAnsiTheme="minorHAnsi"/>
          <w:i w:val="0"/>
          <w:iCs w:val="0"/>
          <w:lang w:val="se-NO"/>
        </w:rPr>
        <w:t>luktii</w:t>
      </w:r>
      <w:commentRangeEnd w:id="0"/>
      <w:r w:rsidRPr="001C6FE6">
        <w:rPr>
          <w:rStyle w:val="Merknadsreferanse"/>
          <w:rFonts w:asciiTheme="minorHAnsi" w:eastAsiaTheme="minorHAnsi" w:hAnsiTheme="minorHAnsi" w:cstheme="minorBidi"/>
          <w:lang w:val="se-NO" w:eastAsia="en-US"/>
        </w:rPr>
        <w:commentReference w:id="0"/>
      </w:r>
      <w:r w:rsidRPr="001C6FE6">
        <w:rPr>
          <w:rFonts w:asciiTheme="minorHAnsi" w:hAnsiTheme="minorHAnsi"/>
          <w:i w:val="0"/>
          <w:iCs w:val="0"/>
          <w:lang w:val="se-NO"/>
        </w:rPr>
        <w:t xml:space="preserve">, Mátta-Amerihkás. Das fas manne viidáset Rio de </w:t>
      </w:r>
      <w:proofErr w:type="spellStart"/>
      <w:r w:rsidRPr="001C6FE6">
        <w:rPr>
          <w:rFonts w:asciiTheme="minorHAnsi" w:hAnsiTheme="minorHAnsi"/>
          <w:i w:val="0"/>
          <w:iCs w:val="0"/>
          <w:lang w:val="se-NO"/>
        </w:rPr>
        <w:t>la</w:t>
      </w:r>
      <w:proofErr w:type="spellEnd"/>
      <w:r w:rsidRPr="001C6FE6">
        <w:rPr>
          <w:rFonts w:asciiTheme="minorHAnsi" w:hAnsiTheme="minorHAnsi"/>
          <w:i w:val="0"/>
          <w:iCs w:val="0"/>
          <w:lang w:val="se-NO"/>
        </w:rPr>
        <w:t xml:space="preserve"> Platai.  Magellan lei gullan ahte gávdno </w:t>
      </w:r>
      <w:commentRangeStart w:id="1"/>
      <w:r w:rsidRPr="001C6FE6">
        <w:rPr>
          <w:rFonts w:asciiTheme="minorHAnsi" w:hAnsiTheme="minorHAnsi"/>
          <w:i w:val="0"/>
          <w:iCs w:val="0"/>
          <w:lang w:val="se-NO"/>
        </w:rPr>
        <w:t>nuorri</w:t>
      </w:r>
      <w:commentRangeEnd w:id="1"/>
      <w:r w:rsidRPr="001C6FE6">
        <w:rPr>
          <w:rStyle w:val="Merknadsreferanse"/>
          <w:rFonts w:asciiTheme="minorHAnsi" w:eastAsiaTheme="minorHAnsi" w:hAnsiTheme="minorHAnsi" w:cstheme="minorBidi"/>
          <w:lang w:val="se-NO" w:eastAsia="en-US"/>
        </w:rPr>
        <w:commentReference w:id="1"/>
      </w:r>
      <w:r w:rsidRPr="001C6FE6">
        <w:rPr>
          <w:rFonts w:asciiTheme="minorHAnsi" w:hAnsiTheme="minorHAnsi"/>
          <w:i w:val="0"/>
          <w:iCs w:val="0"/>
          <w:lang w:val="se-NO"/>
        </w:rPr>
        <w:t xml:space="preserve"> maid sáhttá rasttildit jos áigu beassat nuppe beallái. Son ozai nuori, muhto manai boastut máŋgii. Parana ja Uruguay joga iskkai, muhto dat ledje dušše jogat. Sii geahččaledje johtit máttás, muhto doppe lei dálvi, buollašat ja garra dálkkit. Skiippat máhcce davás ja ásse dan dálvvi Patagonias.  Mearraalbmát ledje </w:t>
      </w:r>
      <w:commentRangeStart w:id="2"/>
      <w:r w:rsidRPr="001C6FE6">
        <w:rPr>
          <w:rFonts w:asciiTheme="minorHAnsi" w:hAnsiTheme="minorHAnsi"/>
          <w:i w:val="0"/>
          <w:iCs w:val="0"/>
          <w:lang w:val="se-NO"/>
        </w:rPr>
        <w:t>hirrasat</w:t>
      </w:r>
      <w:commentRangeEnd w:id="2"/>
      <w:r w:rsidRPr="001C6FE6">
        <w:rPr>
          <w:rStyle w:val="Merknadsreferanse"/>
          <w:rFonts w:asciiTheme="minorHAnsi" w:eastAsiaTheme="minorHAnsi" w:hAnsiTheme="minorHAnsi" w:cstheme="minorBidi"/>
          <w:lang w:val="se-NO" w:eastAsia="en-US"/>
        </w:rPr>
        <w:commentReference w:id="2"/>
      </w:r>
      <w:r w:rsidRPr="001C6FE6">
        <w:rPr>
          <w:rFonts w:asciiTheme="minorHAnsi" w:hAnsiTheme="minorHAnsi"/>
          <w:i w:val="0"/>
          <w:iCs w:val="0"/>
          <w:lang w:val="se-NO"/>
        </w:rPr>
        <w:t xml:space="preserve"> ja sin mielas ii lean somá ássat Patagonias. Dávjá suhtadedje ja vuostálaste Kapteainna.  Okta skiipa borjjastii fas máttás, muhto </w:t>
      </w:r>
      <w:commentRangeStart w:id="3"/>
      <w:r w:rsidRPr="001C6FE6">
        <w:rPr>
          <w:rFonts w:asciiTheme="minorHAnsi" w:hAnsiTheme="minorHAnsi"/>
          <w:i w:val="0"/>
          <w:iCs w:val="0"/>
          <w:lang w:val="se-NO"/>
        </w:rPr>
        <w:t>vuojui</w:t>
      </w:r>
      <w:commentRangeEnd w:id="3"/>
      <w:r w:rsidRPr="001C6FE6">
        <w:rPr>
          <w:rStyle w:val="Merknadsreferanse"/>
          <w:rFonts w:asciiTheme="minorHAnsi" w:eastAsiaTheme="minorHAnsi" w:hAnsiTheme="minorHAnsi" w:cstheme="minorBidi"/>
          <w:lang w:val="se-NO" w:eastAsia="en-US"/>
        </w:rPr>
        <w:commentReference w:id="3"/>
      </w:r>
      <w:r w:rsidRPr="001C6FE6">
        <w:rPr>
          <w:rFonts w:asciiTheme="minorHAnsi" w:hAnsiTheme="minorHAnsi"/>
          <w:i w:val="0"/>
          <w:iCs w:val="0"/>
          <w:lang w:val="se-NO"/>
        </w:rPr>
        <w:t xml:space="preserve">. Mearraalbmát gádjo heakka. Guovttis vácciiga ruovttoluotta ássanbáikái. Skiippaiguin vižže daid earáid. </w:t>
      </w:r>
    </w:p>
    <w:p w:rsidR="00CA325A" w:rsidRPr="001C6FE6" w:rsidRDefault="00CA325A" w:rsidP="00CA325A">
      <w:pPr>
        <w:pStyle w:val="Brdtekst"/>
        <w:spacing w:line="360" w:lineRule="auto"/>
        <w:rPr>
          <w:rFonts w:asciiTheme="minorHAnsi" w:hAnsiTheme="minorHAnsi"/>
          <w:i w:val="0"/>
          <w:iCs w:val="0"/>
          <w:lang w:val="se-NO"/>
        </w:rPr>
      </w:pPr>
      <w:r w:rsidRPr="001C6FE6">
        <w:rPr>
          <w:rFonts w:asciiTheme="minorHAnsi" w:hAnsiTheme="minorHAnsi"/>
          <w:i w:val="0"/>
          <w:iCs w:val="0"/>
          <w:lang w:val="se-NO"/>
        </w:rPr>
        <w:t xml:space="preserve">Magellan ohcá ain nuori, ja viimmat golggotmánu 20 </w:t>
      </w:r>
      <w:proofErr w:type="spellStart"/>
      <w:r w:rsidRPr="001C6FE6">
        <w:rPr>
          <w:rFonts w:asciiTheme="minorHAnsi" w:hAnsiTheme="minorHAnsi"/>
          <w:i w:val="0"/>
          <w:iCs w:val="0"/>
          <w:lang w:val="se-NO"/>
        </w:rPr>
        <w:t>beaivve</w:t>
      </w:r>
      <w:proofErr w:type="spellEnd"/>
      <w:r w:rsidRPr="001C6FE6">
        <w:rPr>
          <w:rFonts w:asciiTheme="minorHAnsi" w:hAnsiTheme="minorHAnsi"/>
          <w:i w:val="0"/>
          <w:iCs w:val="0"/>
          <w:lang w:val="se-NO"/>
        </w:rPr>
        <w:t xml:space="preserve"> jagi 1520 gávdno nuorri. Dat lea </w:t>
      </w:r>
      <w:commentRangeStart w:id="4"/>
      <w:r w:rsidRPr="001C6FE6">
        <w:rPr>
          <w:rFonts w:asciiTheme="minorHAnsi" w:hAnsiTheme="minorHAnsi"/>
          <w:i w:val="0"/>
          <w:iCs w:val="0"/>
          <w:lang w:val="se-NO"/>
        </w:rPr>
        <w:t>moalkkas</w:t>
      </w:r>
      <w:commentRangeEnd w:id="4"/>
      <w:r w:rsidRPr="001C6FE6">
        <w:rPr>
          <w:rStyle w:val="Merknadsreferanse"/>
          <w:rFonts w:asciiTheme="minorHAnsi" w:eastAsiaTheme="minorHAnsi" w:hAnsiTheme="minorHAnsi" w:cstheme="minorBidi"/>
          <w:lang w:val="se-NO" w:eastAsia="en-US"/>
        </w:rPr>
        <w:commentReference w:id="4"/>
      </w:r>
      <w:r w:rsidRPr="001C6FE6">
        <w:rPr>
          <w:rFonts w:asciiTheme="minorHAnsi" w:hAnsiTheme="minorHAnsi"/>
          <w:i w:val="0"/>
          <w:iCs w:val="0"/>
          <w:lang w:val="se-NO"/>
        </w:rPr>
        <w:t xml:space="preserve"> ja váralaš, muhto sii siivodet borjjastit. Nuoris lea otne namma;  Magellannuorri.  Ihkku oidnet ahte olbmot boalddašit dola gáttis. Dán guovllu namahedje Dollaeatnamiin. Dan rájes leamaš eatnamis  namma Dollaeanan. </w:t>
      </w:r>
    </w:p>
    <w:p w:rsidR="00CA325A" w:rsidRPr="001C6FE6" w:rsidRDefault="00CA325A" w:rsidP="00CA325A">
      <w:pPr>
        <w:pStyle w:val="Brdtekst"/>
        <w:spacing w:line="360" w:lineRule="auto"/>
        <w:rPr>
          <w:rFonts w:asciiTheme="minorHAnsi" w:hAnsiTheme="minorHAnsi"/>
          <w:i w:val="0"/>
          <w:iCs w:val="0"/>
          <w:lang w:val="se-NO"/>
        </w:rPr>
      </w:pPr>
    </w:p>
    <w:p w:rsidR="00CA325A" w:rsidRPr="001C6FE6" w:rsidRDefault="00CA325A" w:rsidP="00CA325A">
      <w:pPr>
        <w:pStyle w:val="Brdtekst"/>
        <w:spacing w:line="360" w:lineRule="auto"/>
        <w:rPr>
          <w:rFonts w:asciiTheme="minorHAnsi" w:hAnsiTheme="minorHAnsi"/>
          <w:b/>
          <w:i w:val="0"/>
          <w:iCs w:val="0"/>
          <w:lang w:val="se-NO"/>
        </w:rPr>
      </w:pPr>
      <w:r w:rsidRPr="001C6FE6">
        <w:rPr>
          <w:rFonts w:asciiTheme="minorHAnsi" w:hAnsiTheme="minorHAnsi"/>
          <w:b/>
          <w:i w:val="0"/>
          <w:iCs w:val="0"/>
          <w:lang w:val="se-NO"/>
        </w:rPr>
        <w:t>Jaskesábi rastá</w:t>
      </w:r>
    </w:p>
    <w:p w:rsidR="00CA325A" w:rsidRPr="001C6FE6" w:rsidRDefault="00CA325A" w:rsidP="00CA325A">
      <w:pPr>
        <w:pStyle w:val="Brdtekst"/>
        <w:spacing w:line="360" w:lineRule="auto"/>
        <w:rPr>
          <w:rFonts w:asciiTheme="minorHAnsi" w:hAnsiTheme="minorHAnsi"/>
          <w:i w:val="0"/>
          <w:iCs w:val="0"/>
          <w:lang w:val="se-NO"/>
        </w:rPr>
      </w:pPr>
      <w:r w:rsidRPr="001C6FE6">
        <w:rPr>
          <w:rFonts w:asciiTheme="minorHAnsi" w:hAnsiTheme="minorHAnsi"/>
          <w:i w:val="0"/>
          <w:iCs w:val="0"/>
          <w:lang w:val="se-NO"/>
        </w:rPr>
        <w:t xml:space="preserve">Mánu maŋŋá jovde áhpái. Lei </w:t>
      </w:r>
      <w:commentRangeStart w:id="5"/>
      <w:r w:rsidRPr="001C6FE6">
        <w:rPr>
          <w:rFonts w:asciiTheme="minorHAnsi" w:hAnsiTheme="minorHAnsi"/>
          <w:i w:val="0"/>
          <w:iCs w:val="0"/>
          <w:lang w:val="se-NO"/>
        </w:rPr>
        <w:t>goalki</w:t>
      </w:r>
      <w:commentRangeEnd w:id="5"/>
      <w:r w:rsidRPr="001C6FE6">
        <w:rPr>
          <w:rStyle w:val="Merknadsreferanse"/>
          <w:rFonts w:asciiTheme="minorHAnsi" w:eastAsiaTheme="minorHAnsi" w:hAnsiTheme="minorHAnsi" w:cstheme="minorBidi"/>
          <w:lang w:val="se-NO" w:eastAsia="en-US"/>
        </w:rPr>
        <w:commentReference w:id="5"/>
      </w:r>
      <w:r w:rsidRPr="001C6FE6">
        <w:rPr>
          <w:rFonts w:asciiTheme="minorHAnsi" w:hAnsiTheme="minorHAnsi"/>
          <w:i w:val="0"/>
          <w:iCs w:val="0"/>
          <w:lang w:val="se-NO"/>
        </w:rPr>
        <w:t xml:space="preserve"> ja beaivvadat, ja áhpi lei jaskat. Magellan gohčodii ábi Jaskesáhpin. Dan rájes leamaš ábis namma Jaskesáhpi. Dál ledje báhcán vel 3 skiippa. Okta  lei vud</w:t>
      </w:r>
      <w:r>
        <w:rPr>
          <w:rFonts w:asciiTheme="minorHAnsi" w:hAnsiTheme="minorHAnsi"/>
          <w:i w:val="0"/>
          <w:iCs w:val="0"/>
          <w:lang w:val="se-NO"/>
        </w:rPr>
        <w:t>d</w:t>
      </w:r>
      <w:r w:rsidRPr="001C6FE6">
        <w:rPr>
          <w:rFonts w:asciiTheme="minorHAnsi" w:hAnsiTheme="minorHAnsi"/>
          <w:i w:val="0"/>
          <w:iCs w:val="0"/>
          <w:lang w:val="se-NO"/>
        </w:rPr>
        <w:t>jon ja nubbi lei jávkan go manai ruovttoluotta iskat muhtin vuona. Si</w:t>
      </w:r>
      <w:r>
        <w:rPr>
          <w:rFonts w:asciiTheme="minorHAnsi" w:hAnsiTheme="minorHAnsi"/>
          <w:i w:val="0"/>
          <w:iCs w:val="0"/>
          <w:lang w:val="se-NO"/>
        </w:rPr>
        <w:t>i borjjastedje ruovttoluotta Spá</w:t>
      </w:r>
      <w:r w:rsidRPr="001C6FE6">
        <w:rPr>
          <w:rFonts w:asciiTheme="minorHAnsi" w:hAnsiTheme="minorHAnsi"/>
          <w:i w:val="0"/>
          <w:iCs w:val="0"/>
          <w:lang w:val="se-NO"/>
        </w:rPr>
        <w:t xml:space="preserve">niai. </w:t>
      </w:r>
    </w:p>
    <w:p w:rsidR="00CA325A" w:rsidRPr="001C6FE6" w:rsidRDefault="00CA325A" w:rsidP="00CA325A">
      <w:pPr>
        <w:pStyle w:val="Brdtekst"/>
        <w:spacing w:line="360" w:lineRule="auto"/>
        <w:rPr>
          <w:rFonts w:asciiTheme="minorHAnsi" w:hAnsiTheme="minorHAnsi"/>
          <w:i w:val="0"/>
          <w:iCs w:val="0"/>
          <w:lang w:val="se-NO"/>
        </w:rPr>
      </w:pPr>
      <w:r w:rsidRPr="001C6FE6">
        <w:rPr>
          <w:rFonts w:asciiTheme="minorHAnsi" w:hAnsiTheme="minorHAnsi"/>
          <w:i w:val="0"/>
          <w:iCs w:val="0"/>
          <w:lang w:val="se-NO"/>
        </w:rPr>
        <w:t xml:space="preserve">Magellan oktan mearraalbmáidisguin joatká borjjasmátkki. Sii borjjastit meattá máŋga sullo Jaskesábis maid eai fuomášge. Borjjasmátki bistá measta 4 mánu. Ollu guhkit go Magellan lei rehkenastán. Borramuš nohkagođii. Mearraalbmát borre </w:t>
      </w:r>
      <w:commentRangeStart w:id="6"/>
      <w:r w:rsidRPr="001C6FE6">
        <w:rPr>
          <w:rFonts w:asciiTheme="minorHAnsi" w:hAnsiTheme="minorHAnsi"/>
          <w:i w:val="0"/>
          <w:iCs w:val="0"/>
          <w:lang w:val="se-NO"/>
        </w:rPr>
        <w:t>guohcagan</w:t>
      </w:r>
      <w:commentRangeEnd w:id="6"/>
      <w:r w:rsidRPr="001C6FE6">
        <w:rPr>
          <w:rStyle w:val="Merknadsreferanse"/>
          <w:rFonts w:asciiTheme="minorHAnsi" w:eastAsiaTheme="minorHAnsi" w:hAnsiTheme="minorHAnsi" w:cstheme="minorBidi"/>
          <w:lang w:val="se-NO" w:eastAsia="en-US"/>
        </w:rPr>
        <w:commentReference w:id="6"/>
      </w:r>
      <w:r w:rsidRPr="001C6FE6">
        <w:rPr>
          <w:rFonts w:asciiTheme="minorHAnsi" w:hAnsiTheme="minorHAnsi"/>
          <w:i w:val="0"/>
          <w:iCs w:val="0"/>
          <w:lang w:val="se-NO"/>
        </w:rPr>
        <w:t xml:space="preserve"> láibbi ja juhke duolva, fiskkodan čázi. Go vel náhkki ja </w:t>
      </w:r>
      <w:commentRangeStart w:id="7"/>
      <w:r w:rsidRPr="001C6FE6">
        <w:rPr>
          <w:rFonts w:asciiTheme="minorHAnsi" w:hAnsiTheme="minorHAnsi"/>
          <w:i w:val="0"/>
          <w:iCs w:val="0"/>
          <w:lang w:val="se-NO"/>
        </w:rPr>
        <w:t>sahájáffut</w:t>
      </w:r>
      <w:commentRangeEnd w:id="7"/>
      <w:r w:rsidRPr="001C6FE6">
        <w:rPr>
          <w:rStyle w:val="Merknadsreferanse"/>
          <w:rFonts w:asciiTheme="minorHAnsi" w:eastAsiaTheme="minorHAnsi" w:hAnsiTheme="minorHAnsi" w:cstheme="minorBidi"/>
          <w:lang w:val="se-NO" w:eastAsia="en-US"/>
        </w:rPr>
        <w:commentReference w:id="7"/>
      </w:r>
      <w:r w:rsidRPr="001C6FE6">
        <w:rPr>
          <w:rFonts w:asciiTheme="minorHAnsi" w:hAnsiTheme="minorHAnsi"/>
          <w:i w:val="0"/>
          <w:iCs w:val="0"/>
          <w:lang w:val="se-NO"/>
        </w:rPr>
        <w:t xml:space="preserve"> dohkkejedje borramuššan. Bánit guohcagedje ja gahčče eret. Ollugat jápme dávddain, ja sii geat ledje báhcán ledje nelgon ja </w:t>
      </w:r>
      <w:commentRangeStart w:id="8"/>
      <w:r w:rsidRPr="001C6FE6">
        <w:rPr>
          <w:rFonts w:asciiTheme="minorHAnsi" w:hAnsiTheme="minorHAnsi"/>
          <w:i w:val="0"/>
          <w:iCs w:val="0"/>
          <w:lang w:val="se-NO"/>
        </w:rPr>
        <w:t>vuoimmehuvvan</w:t>
      </w:r>
      <w:commentRangeEnd w:id="8"/>
      <w:r w:rsidRPr="001C6FE6">
        <w:rPr>
          <w:rStyle w:val="Merknadsreferanse"/>
          <w:rFonts w:asciiTheme="minorHAnsi" w:eastAsiaTheme="minorHAnsi" w:hAnsiTheme="minorHAnsi" w:cstheme="minorBidi"/>
          <w:lang w:val="se-NO" w:eastAsia="en-US"/>
        </w:rPr>
        <w:commentReference w:id="8"/>
      </w:r>
      <w:r w:rsidRPr="001C6FE6">
        <w:rPr>
          <w:rFonts w:asciiTheme="minorHAnsi" w:hAnsiTheme="minorHAnsi"/>
          <w:i w:val="0"/>
          <w:iCs w:val="0"/>
          <w:lang w:val="se-NO"/>
        </w:rPr>
        <w:t xml:space="preserve"> go jovde Guam-sullui. Guam-sullo olbmot adde mearraalbmáide borramuša ja </w:t>
      </w:r>
      <w:commentRangeStart w:id="9"/>
      <w:r w:rsidRPr="001C6FE6">
        <w:rPr>
          <w:rFonts w:asciiTheme="minorHAnsi" w:hAnsiTheme="minorHAnsi"/>
          <w:i w:val="0"/>
          <w:iCs w:val="0"/>
          <w:lang w:val="se-NO"/>
        </w:rPr>
        <w:t>divššu</w:t>
      </w:r>
      <w:commentRangeEnd w:id="9"/>
      <w:r w:rsidRPr="001C6FE6">
        <w:rPr>
          <w:rStyle w:val="Merknadsreferanse"/>
          <w:rFonts w:asciiTheme="minorHAnsi" w:eastAsiaTheme="minorHAnsi" w:hAnsiTheme="minorHAnsi" w:cstheme="minorBidi"/>
          <w:lang w:val="se-NO" w:eastAsia="en-US"/>
        </w:rPr>
        <w:commentReference w:id="9"/>
      </w:r>
      <w:r w:rsidRPr="001C6FE6">
        <w:rPr>
          <w:rFonts w:asciiTheme="minorHAnsi" w:hAnsiTheme="minorHAnsi"/>
          <w:i w:val="0"/>
          <w:iCs w:val="0"/>
          <w:lang w:val="se-NO"/>
        </w:rPr>
        <w:t xml:space="preserve">.  Dattege ledje suollagat ja </w:t>
      </w:r>
      <w:commentRangeStart w:id="10"/>
      <w:r w:rsidRPr="001C6FE6">
        <w:rPr>
          <w:rFonts w:asciiTheme="minorHAnsi" w:hAnsiTheme="minorHAnsi"/>
          <w:i w:val="0"/>
          <w:iCs w:val="0"/>
          <w:lang w:val="se-NO"/>
        </w:rPr>
        <w:t>dohpo</w:t>
      </w:r>
      <w:commentRangeEnd w:id="10"/>
      <w:r w:rsidRPr="001C6FE6">
        <w:rPr>
          <w:rStyle w:val="Merknadsreferanse"/>
          <w:rFonts w:asciiTheme="minorHAnsi" w:eastAsiaTheme="minorHAnsi" w:hAnsiTheme="minorHAnsi" w:cstheme="minorBidi"/>
          <w:lang w:val="se-NO" w:eastAsia="en-US"/>
        </w:rPr>
        <w:commentReference w:id="10"/>
      </w:r>
      <w:r w:rsidRPr="001C6FE6">
        <w:rPr>
          <w:rFonts w:asciiTheme="minorHAnsi" w:hAnsiTheme="minorHAnsi"/>
          <w:i w:val="0"/>
          <w:iCs w:val="0"/>
          <w:lang w:val="se-NO"/>
        </w:rPr>
        <w:t xml:space="preserve"> biergasiid ja ávdnasiid skiippain. </w:t>
      </w:r>
    </w:p>
    <w:p w:rsidR="00CA325A" w:rsidRPr="001C6FE6" w:rsidRDefault="00CA325A" w:rsidP="00CA325A">
      <w:pPr>
        <w:pStyle w:val="Brdtekst"/>
        <w:spacing w:line="360" w:lineRule="auto"/>
        <w:rPr>
          <w:rFonts w:asciiTheme="minorHAnsi" w:hAnsiTheme="minorHAnsi"/>
          <w:i w:val="0"/>
          <w:iCs w:val="0"/>
          <w:lang w:val="se-NO"/>
        </w:rPr>
      </w:pPr>
    </w:p>
    <w:p w:rsidR="00CA325A" w:rsidRDefault="00CA325A" w:rsidP="00CA325A">
      <w:pPr>
        <w:pStyle w:val="Brdtekst"/>
        <w:spacing w:line="360" w:lineRule="auto"/>
        <w:rPr>
          <w:rFonts w:asciiTheme="minorHAnsi" w:hAnsiTheme="minorHAnsi"/>
          <w:b/>
          <w:i w:val="0"/>
          <w:iCs w:val="0"/>
          <w:lang w:val="se-NO"/>
        </w:rPr>
      </w:pPr>
    </w:p>
    <w:p w:rsidR="00CA325A" w:rsidRPr="001C6FE6" w:rsidRDefault="00CA325A" w:rsidP="00CA325A">
      <w:pPr>
        <w:pStyle w:val="Brdtekst"/>
        <w:spacing w:line="360" w:lineRule="auto"/>
        <w:rPr>
          <w:rFonts w:asciiTheme="minorHAnsi" w:hAnsiTheme="minorHAnsi"/>
          <w:b/>
          <w:i w:val="0"/>
          <w:iCs w:val="0"/>
          <w:lang w:val="se-NO"/>
        </w:rPr>
      </w:pPr>
      <w:proofErr w:type="spellStart"/>
      <w:r w:rsidRPr="001C6FE6">
        <w:rPr>
          <w:rFonts w:asciiTheme="minorHAnsi" w:hAnsiTheme="minorHAnsi"/>
          <w:b/>
          <w:i w:val="0"/>
          <w:iCs w:val="0"/>
          <w:lang w:val="se-NO"/>
        </w:rPr>
        <w:t>Filippiinasullot</w:t>
      </w:r>
      <w:proofErr w:type="spellEnd"/>
      <w:r w:rsidRPr="001C6FE6">
        <w:rPr>
          <w:rFonts w:asciiTheme="minorHAnsi" w:hAnsiTheme="minorHAnsi"/>
          <w:b/>
          <w:i w:val="0"/>
          <w:iCs w:val="0"/>
          <w:lang w:val="se-NO"/>
        </w:rPr>
        <w:t xml:space="preserve"> –Magellan čukkohallo ja  jápmá soađis.</w:t>
      </w:r>
    </w:p>
    <w:p w:rsidR="00CA325A" w:rsidRPr="001C6FE6" w:rsidRDefault="00CA325A" w:rsidP="00CA325A">
      <w:pPr>
        <w:pStyle w:val="Brdtekst"/>
        <w:spacing w:line="360" w:lineRule="auto"/>
        <w:rPr>
          <w:rFonts w:asciiTheme="minorHAnsi" w:hAnsiTheme="minorHAnsi"/>
          <w:i w:val="0"/>
          <w:iCs w:val="0"/>
          <w:lang w:val="se-NO"/>
        </w:rPr>
      </w:pPr>
      <w:r w:rsidRPr="001C6FE6">
        <w:rPr>
          <w:rFonts w:asciiTheme="minorHAnsi" w:hAnsiTheme="minorHAnsi"/>
          <w:i w:val="0"/>
          <w:iCs w:val="0"/>
          <w:lang w:val="se-NO"/>
        </w:rPr>
        <w:t xml:space="preserve">Magellan borjjasta viidáset ja joavdá </w:t>
      </w:r>
      <w:proofErr w:type="spellStart"/>
      <w:r w:rsidRPr="001C6FE6">
        <w:rPr>
          <w:rFonts w:asciiTheme="minorHAnsi" w:hAnsiTheme="minorHAnsi"/>
          <w:i w:val="0"/>
          <w:iCs w:val="0"/>
          <w:lang w:val="se-NO"/>
        </w:rPr>
        <w:t>Filippiinnat-sulluide</w:t>
      </w:r>
      <w:proofErr w:type="spellEnd"/>
      <w:r w:rsidRPr="001C6FE6">
        <w:rPr>
          <w:rFonts w:asciiTheme="minorHAnsi" w:hAnsiTheme="minorHAnsi"/>
          <w:i w:val="0"/>
          <w:iCs w:val="0"/>
          <w:lang w:val="se-NO"/>
        </w:rPr>
        <w:t xml:space="preserve"> njukčamánus jagi 1521. Dál eai leat go 150 mearraalbmá báhcán. Magellan </w:t>
      </w:r>
      <w:commentRangeStart w:id="11"/>
      <w:r w:rsidRPr="001C6FE6">
        <w:rPr>
          <w:rFonts w:asciiTheme="minorHAnsi" w:hAnsiTheme="minorHAnsi"/>
          <w:i w:val="0"/>
          <w:iCs w:val="0"/>
          <w:lang w:val="se-NO"/>
        </w:rPr>
        <w:t xml:space="preserve">sorro </w:t>
      </w:r>
      <w:commentRangeEnd w:id="11"/>
      <w:r w:rsidRPr="001C6FE6">
        <w:rPr>
          <w:rStyle w:val="Merknadsreferanse"/>
          <w:rFonts w:asciiTheme="minorHAnsi" w:eastAsiaTheme="minorHAnsi" w:hAnsiTheme="minorHAnsi" w:cstheme="minorBidi"/>
          <w:lang w:val="se-NO" w:eastAsia="en-US"/>
        </w:rPr>
        <w:commentReference w:id="11"/>
      </w:r>
      <w:r w:rsidRPr="001C6FE6">
        <w:rPr>
          <w:rFonts w:asciiTheme="minorHAnsi" w:hAnsiTheme="minorHAnsi"/>
          <w:i w:val="0"/>
          <w:iCs w:val="0"/>
          <w:lang w:val="se-NO"/>
        </w:rPr>
        <w:t xml:space="preserve">riidduide ja čuggehallo ja jápmá. 8 eará mearraalbmá maid goddojit seammá soađis. Muhtin feasttas váldojit 30 mearraalbmá </w:t>
      </w:r>
      <w:commentRangeStart w:id="12"/>
      <w:r w:rsidRPr="001C6FE6">
        <w:rPr>
          <w:rFonts w:asciiTheme="minorHAnsi" w:hAnsiTheme="minorHAnsi"/>
          <w:i w:val="0"/>
          <w:iCs w:val="0"/>
          <w:lang w:val="se-NO"/>
        </w:rPr>
        <w:t>giddagassii</w:t>
      </w:r>
      <w:commentRangeEnd w:id="12"/>
      <w:r w:rsidRPr="001C6FE6">
        <w:rPr>
          <w:rStyle w:val="Merknadsreferanse"/>
          <w:rFonts w:asciiTheme="minorHAnsi" w:eastAsiaTheme="minorHAnsi" w:hAnsiTheme="minorHAnsi" w:cstheme="minorBidi"/>
          <w:lang w:val="se-NO" w:eastAsia="en-US"/>
        </w:rPr>
        <w:commentReference w:id="12"/>
      </w:r>
      <w:r w:rsidRPr="001C6FE6">
        <w:rPr>
          <w:rFonts w:asciiTheme="minorHAnsi" w:hAnsiTheme="minorHAnsi"/>
          <w:i w:val="0"/>
          <w:iCs w:val="0"/>
          <w:lang w:val="se-NO"/>
        </w:rPr>
        <w:t xml:space="preserve">. Earát gávnnahedje ahte lea buoremus vuolgit ja borjjastedje viidáset oarjjás. </w:t>
      </w:r>
      <w:commentRangeStart w:id="13"/>
      <w:r w:rsidRPr="001C6FE6">
        <w:rPr>
          <w:rFonts w:asciiTheme="minorHAnsi" w:hAnsiTheme="minorHAnsi"/>
          <w:i w:val="0"/>
          <w:iCs w:val="0"/>
          <w:lang w:val="se-NO"/>
        </w:rPr>
        <w:t xml:space="preserve">Ofelaččat </w:t>
      </w:r>
      <w:commentRangeEnd w:id="13"/>
      <w:r w:rsidRPr="001C6FE6">
        <w:rPr>
          <w:rStyle w:val="Merknadsreferanse"/>
          <w:rFonts w:asciiTheme="minorHAnsi" w:eastAsiaTheme="minorHAnsi" w:hAnsiTheme="minorHAnsi" w:cstheme="minorBidi"/>
          <w:lang w:val="se-NO" w:eastAsia="en-US"/>
        </w:rPr>
        <w:commentReference w:id="13"/>
      </w:r>
      <w:r w:rsidRPr="001C6FE6">
        <w:rPr>
          <w:rFonts w:asciiTheme="minorHAnsi" w:hAnsiTheme="minorHAnsi"/>
          <w:i w:val="0"/>
          <w:iCs w:val="0"/>
          <w:lang w:val="se-NO"/>
        </w:rPr>
        <w:t xml:space="preserve">čájehedje mearraluotta Bruneii. Doppe sii gávdne ollu </w:t>
      </w:r>
      <w:commentRangeStart w:id="14"/>
      <w:r w:rsidRPr="001C6FE6">
        <w:rPr>
          <w:rFonts w:asciiTheme="minorHAnsi" w:hAnsiTheme="minorHAnsi"/>
          <w:i w:val="0"/>
          <w:iCs w:val="0"/>
          <w:lang w:val="se-NO"/>
        </w:rPr>
        <w:t>máistagiid</w:t>
      </w:r>
      <w:commentRangeEnd w:id="14"/>
      <w:r w:rsidRPr="001C6FE6">
        <w:rPr>
          <w:rStyle w:val="Merknadsreferanse"/>
          <w:rFonts w:asciiTheme="minorHAnsi" w:eastAsiaTheme="minorHAnsi" w:hAnsiTheme="minorHAnsi" w:cstheme="minorBidi"/>
          <w:lang w:val="se-NO" w:eastAsia="en-US"/>
        </w:rPr>
        <w:commentReference w:id="14"/>
      </w:r>
      <w:r w:rsidRPr="001C6FE6">
        <w:rPr>
          <w:rFonts w:asciiTheme="minorHAnsi" w:hAnsiTheme="minorHAnsi"/>
          <w:i w:val="0"/>
          <w:iCs w:val="0"/>
          <w:lang w:val="se-NO"/>
        </w:rPr>
        <w:t xml:space="preserve"> ja devde guokte skiippa dievva máistagiiguin. </w:t>
      </w:r>
    </w:p>
    <w:p w:rsidR="00CA325A" w:rsidRPr="001C6FE6" w:rsidRDefault="00CA325A" w:rsidP="00CA325A">
      <w:pPr>
        <w:pStyle w:val="Brdtekst"/>
        <w:spacing w:line="360" w:lineRule="auto"/>
        <w:rPr>
          <w:rFonts w:asciiTheme="minorHAnsi" w:hAnsiTheme="minorHAnsi"/>
          <w:i w:val="0"/>
          <w:iCs w:val="0"/>
          <w:lang w:val="se-NO"/>
        </w:rPr>
      </w:pPr>
    </w:p>
    <w:p w:rsidR="00CA325A" w:rsidRPr="001C6FE6" w:rsidRDefault="00CA325A" w:rsidP="00CA325A">
      <w:pPr>
        <w:pStyle w:val="Brdtekst"/>
        <w:spacing w:line="360" w:lineRule="auto"/>
        <w:rPr>
          <w:rFonts w:asciiTheme="minorHAnsi" w:hAnsiTheme="minorHAnsi"/>
          <w:b/>
          <w:i w:val="0"/>
          <w:iCs w:val="0"/>
          <w:lang w:val="se-NO"/>
        </w:rPr>
      </w:pPr>
      <w:r w:rsidRPr="001C6FE6">
        <w:rPr>
          <w:rFonts w:asciiTheme="minorHAnsi" w:hAnsiTheme="minorHAnsi"/>
          <w:b/>
          <w:i w:val="0"/>
          <w:iCs w:val="0"/>
          <w:lang w:val="se-NO"/>
        </w:rPr>
        <w:t>Indiaábi rastá</w:t>
      </w:r>
    </w:p>
    <w:p w:rsidR="00CA325A" w:rsidRPr="001C6FE6" w:rsidRDefault="00CA325A" w:rsidP="00CA325A">
      <w:pPr>
        <w:pStyle w:val="Brdtekst"/>
        <w:spacing w:line="360" w:lineRule="auto"/>
        <w:rPr>
          <w:rFonts w:asciiTheme="minorHAnsi" w:hAnsiTheme="minorHAnsi"/>
          <w:i w:val="0"/>
          <w:iCs w:val="0"/>
          <w:lang w:val="se-NO"/>
        </w:rPr>
      </w:pPr>
      <w:r w:rsidRPr="001C6FE6">
        <w:rPr>
          <w:rFonts w:asciiTheme="minorHAnsi" w:hAnsiTheme="minorHAnsi"/>
          <w:i w:val="0"/>
          <w:iCs w:val="0"/>
          <w:lang w:val="se-NO"/>
        </w:rPr>
        <w:t xml:space="preserve">Dasto borjjastedje rastá Indiaábi ja jovde Kapp-gávpogii, Afrihkás. 60 albmá ledje skiippas. Kapp-gávpogis devde čázi ja biepmu fas doarvái viidáset mátkái. Nuppi skiippa borjjastii ruovttoluotta ja galggai gávdnat eará luotta Spaniai. Dan skiippas ledje 55 mearraalbmá.  Dat fertii </w:t>
      </w:r>
      <w:commentRangeStart w:id="15"/>
      <w:r w:rsidRPr="001C6FE6">
        <w:rPr>
          <w:rFonts w:asciiTheme="minorHAnsi" w:hAnsiTheme="minorHAnsi"/>
          <w:i w:val="0"/>
          <w:iCs w:val="0"/>
          <w:lang w:val="se-NO"/>
        </w:rPr>
        <w:t>vuollánit</w:t>
      </w:r>
      <w:commentRangeEnd w:id="15"/>
      <w:r w:rsidRPr="001C6FE6">
        <w:rPr>
          <w:rStyle w:val="Merknadsreferanse"/>
          <w:rFonts w:asciiTheme="minorHAnsi" w:eastAsiaTheme="minorHAnsi" w:hAnsiTheme="minorHAnsi" w:cstheme="minorBidi"/>
          <w:lang w:val="se-NO" w:eastAsia="en-US"/>
        </w:rPr>
        <w:commentReference w:id="15"/>
      </w:r>
      <w:r w:rsidRPr="001C6FE6">
        <w:rPr>
          <w:rFonts w:asciiTheme="minorHAnsi" w:hAnsiTheme="minorHAnsi"/>
          <w:i w:val="0"/>
          <w:iCs w:val="0"/>
          <w:lang w:val="se-NO"/>
        </w:rPr>
        <w:t xml:space="preserve"> go jovde </w:t>
      </w:r>
      <w:proofErr w:type="spellStart"/>
      <w:r w:rsidRPr="001C6FE6">
        <w:rPr>
          <w:rFonts w:asciiTheme="minorHAnsi" w:hAnsiTheme="minorHAnsi"/>
          <w:i w:val="0"/>
          <w:iCs w:val="0"/>
          <w:lang w:val="se-NO"/>
        </w:rPr>
        <w:t>Japanii</w:t>
      </w:r>
      <w:proofErr w:type="spellEnd"/>
      <w:r w:rsidRPr="001C6FE6">
        <w:rPr>
          <w:rFonts w:asciiTheme="minorHAnsi" w:hAnsiTheme="minorHAnsi"/>
          <w:i w:val="0"/>
          <w:iCs w:val="0"/>
          <w:lang w:val="se-NO"/>
        </w:rPr>
        <w:t xml:space="preserve">. Doppe ledje garra </w:t>
      </w:r>
      <w:commentRangeStart w:id="16"/>
      <w:r w:rsidRPr="001C6FE6">
        <w:rPr>
          <w:rFonts w:asciiTheme="minorHAnsi" w:hAnsiTheme="minorHAnsi"/>
          <w:i w:val="0"/>
          <w:iCs w:val="0"/>
          <w:lang w:val="se-NO"/>
        </w:rPr>
        <w:t>vuostebiekkat</w:t>
      </w:r>
      <w:commentRangeEnd w:id="16"/>
      <w:r w:rsidRPr="001C6FE6">
        <w:rPr>
          <w:rStyle w:val="Merknadsreferanse"/>
          <w:rFonts w:asciiTheme="minorHAnsi" w:eastAsiaTheme="minorHAnsi" w:hAnsiTheme="minorHAnsi" w:cstheme="minorBidi"/>
          <w:lang w:val="se-NO" w:eastAsia="en-US"/>
        </w:rPr>
        <w:commentReference w:id="16"/>
      </w:r>
      <w:r w:rsidRPr="001C6FE6">
        <w:rPr>
          <w:rFonts w:asciiTheme="minorHAnsi" w:hAnsiTheme="minorHAnsi"/>
          <w:i w:val="0"/>
          <w:iCs w:val="0"/>
          <w:lang w:val="se-NO"/>
        </w:rPr>
        <w:t xml:space="preserve"> ja eai šat sáhttán johtit. Sii jorgaledje ja váldojedje gitta </w:t>
      </w:r>
      <w:proofErr w:type="spellStart"/>
      <w:r w:rsidRPr="001C6FE6">
        <w:rPr>
          <w:rFonts w:asciiTheme="minorHAnsi" w:hAnsiTheme="minorHAnsi"/>
          <w:i w:val="0"/>
          <w:iCs w:val="0"/>
          <w:lang w:val="se-NO"/>
        </w:rPr>
        <w:t>portugiisáriin</w:t>
      </w:r>
      <w:proofErr w:type="spellEnd"/>
      <w:r w:rsidRPr="001C6FE6">
        <w:rPr>
          <w:rFonts w:asciiTheme="minorHAnsi" w:hAnsiTheme="minorHAnsi"/>
          <w:i w:val="0"/>
          <w:iCs w:val="0"/>
          <w:lang w:val="se-NO"/>
        </w:rPr>
        <w:t xml:space="preserve"> Indonesias.  </w:t>
      </w:r>
    </w:p>
    <w:p w:rsidR="00CA325A" w:rsidRPr="001C6FE6" w:rsidRDefault="00CA325A" w:rsidP="00CA325A">
      <w:pPr>
        <w:pStyle w:val="Brdtekst"/>
        <w:spacing w:line="360" w:lineRule="auto"/>
        <w:rPr>
          <w:rFonts w:asciiTheme="minorHAnsi" w:hAnsiTheme="minorHAnsi"/>
          <w:i w:val="0"/>
          <w:iCs w:val="0"/>
          <w:lang w:val="se-NO"/>
        </w:rPr>
      </w:pPr>
    </w:p>
    <w:p w:rsidR="00CA325A" w:rsidRPr="001C6FE6" w:rsidRDefault="00CA325A" w:rsidP="00CA325A">
      <w:pPr>
        <w:pStyle w:val="Brdtekst"/>
        <w:spacing w:line="360" w:lineRule="auto"/>
        <w:rPr>
          <w:rFonts w:asciiTheme="minorHAnsi" w:hAnsiTheme="minorHAnsi"/>
          <w:b/>
          <w:i w:val="0"/>
          <w:iCs w:val="0"/>
          <w:lang w:val="se-NO"/>
        </w:rPr>
      </w:pPr>
    </w:p>
    <w:p w:rsidR="00CA325A" w:rsidRPr="001C6FE6" w:rsidRDefault="00CA325A" w:rsidP="00CA325A">
      <w:pPr>
        <w:pStyle w:val="Brdtekst"/>
        <w:spacing w:line="360" w:lineRule="auto"/>
        <w:rPr>
          <w:rFonts w:asciiTheme="minorHAnsi" w:hAnsiTheme="minorHAnsi"/>
          <w:b/>
          <w:i w:val="0"/>
          <w:iCs w:val="0"/>
          <w:lang w:val="se-NO"/>
        </w:rPr>
      </w:pPr>
      <w:r w:rsidRPr="001C6FE6">
        <w:rPr>
          <w:rFonts w:asciiTheme="minorHAnsi" w:hAnsiTheme="minorHAnsi"/>
          <w:b/>
          <w:i w:val="0"/>
          <w:iCs w:val="0"/>
          <w:lang w:val="se-NO"/>
        </w:rPr>
        <w:t xml:space="preserve">Kapp </w:t>
      </w:r>
      <w:proofErr w:type="spellStart"/>
      <w:r w:rsidRPr="001C6FE6">
        <w:rPr>
          <w:rFonts w:asciiTheme="minorHAnsi" w:hAnsiTheme="minorHAnsi"/>
          <w:b/>
          <w:i w:val="0"/>
          <w:iCs w:val="0"/>
          <w:lang w:val="se-NO"/>
        </w:rPr>
        <w:t>verde</w:t>
      </w:r>
      <w:proofErr w:type="spellEnd"/>
    </w:p>
    <w:p w:rsidR="00CA325A" w:rsidRPr="001C6FE6" w:rsidRDefault="00CA325A" w:rsidP="00CA325A">
      <w:pPr>
        <w:pStyle w:val="Brdtekst"/>
        <w:spacing w:line="360" w:lineRule="auto"/>
        <w:rPr>
          <w:rFonts w:asciiTheme="minorHAnsi" w:hAnsiTheme="minorHAnsi"/>
          <w:i w:val="0"/>
          <w:iCs w:val="0"/>
          <w:lang w:val="se-NO"/>
        </w:rPr>
      </w:pPr>
      <w:r w:rsidRPr="001C6FE6">
        <w:rPr>
          <w:rFonts w:asciiTheme="minorHAnsi" w:hAnsiTheme="minorHAnsi"/>
          <w:i w:val="0"/>
          <w:iCs w:val="0"/>
          <w:lang w:val="se-NO"/>
        </w:rPr>
        <w:t xml:space="preserve">Borjjasmátki joatká meattá Afrihkká Natal-rittu ja bisána unnánaš Kapp Verdes. Sii ballet gávnnahallamis </w:t>
      </w:r>
      <w:proofErr w:type="spellStart"/>
      <w:r w:rsidRPr="001C6FE6">
        <w:rPr>
          <w:rFonts w:asciiTheme="minorHAnsi" w:hAnsiTheme="minorHAnsi"/>
          <w:i w:val="0"/>
          <w:iCs w:val="0"/>
          <w:lang w:val="se-NO"/>
        </w:rPr>
        <w:t>portugiisáriidda</w:t>
      </w:r>
      <w:proofErr w:type="spellEnd"/>
      <w:r w:rsidRPr="001C6FE6">
        <w:rPr>
          <w:rFonts w:asciiTheme="minorHAnsi" w:hAnsiTheme="minorHAnsi"/>
          <w:i w:val="0"/>
          <w:iCs w:val="0"/>
          <w:lang w:val="se-NO"/>
        </w:rPr>
        <w:t xml:space="preserve">. </w:t>
      </w:r>
      <w:proofErr w:type="spellStart"/>
      <w:r w:rsidRPr="001C6FE6">
        <w:rPr>
          <w:rFonts w:asciiTheme="minorHAnsi" w:hAnsiTheme="minorHAnsi"/>
          <w:i w:val="0"/>
          <w:iCs w:val="0"/>
          <w:lang w:val="se-NO"/>
        </w:rPr>
        <w:t>Portugiisárat</w:t>
      </w:r>
      <w:proofErr w:type="spellEnd"/>
      <w:r w:rsidRPr="001C6FE6">
        <w:rPr>
          <w:rFonts w:asciiTheme="minorHAnsi" w:hAnsiTheme="minorHAnsi"/>
          <w:i w:val="0"/>
          <w:iCs w:val="0"/>
          <w:lang w:val="se-NO"/>
        </w:rPr>
        <w:t xml:space="preserve"> livčče gáibidit tuolu ja vearu go sii leat gávppašan sin sulluin Indonesias. Kapteaidna gielista ja muitala ahte sii leat boahtimin Amerihkás. Dađe</w:t>
      </w:r>
      <w:r>
        <w:rPr>
          <w:rFonts w:asciiTheme="minorHAnsi" w:hAnsiTheme="minorHAnsi"/>
          <w:i w:val="0"/>
          <w:iCs w:val="0"/>
          <w:lang w:val="se-NO"/>
        </w:rPr>
        <w:t xml:space="preserve"> </w:t>
      </w:r>
      <w:r w:rsidRPr="001C6FE6">
        <w:rPr>
          <w:rFonts w:asciiTheme="minorHAnsi" w:hAnsiTheme="minorHAnsi"/>
          <w:i w:val="0"/>
          <w:iCs w:val="0"/>
          <w:lang w:val="se-NO"/>
        </w:rPr>
        <w:t xml:space="preserve">bahát muhtin mearraalmmái máksá juhkamuša ovddas máistagiin, ja </w:t>
      </w:r>
      <w:proofErr w:type="spellStart"/>
      <w:r w:rsidRPr="001C6FE6">
        <w:rPr>
          <w:rFonts w:asciiTheme="minorHAnsi" w:hAnsiTheme="minorHAnsi"/>
          <w:i w:val="0"/>
          <w:iCs w:val="0"/>
          <w:lang w:val="se-NO"/>
        </w:rPr>
        <w:t>Portugiisárat</w:t>
      </w:r>
      <w:proofErr w:type="spellEnd"/>
      <w:r w:rsidRPr="001C6FE6">
        <w:rPr>
          <w:rFonts w:asciiTheme="minorHAnsi" w:hAnsiTheme="minorHAnsi"/>
          <w:i w:val="0"/>
          <w:iCs w:val="0"/>
          <w:lang w:val="se-NO"/>
        </w:rPr>
        <w:t xml:space="preserve"> árvidit ahte leat boahtimin Indonesias. Kapteaidna ferte </w:t>
      </w:r>
      <w:commentRangeStart w:id="17"/>
      <w:r w:rsidRPr="001C6FE6">
        <w:rPr>
          <w:rFonts w:asciiTheme="minorHAnsi" w:hAnsiTheme="minorHAnsi"/>
          <w:i w:val="0"/>
          <w:iCs w:val="0"/>
          <w:lang w:val="se-NO"/>
        </w:rPr>
        <w:t>hoahpus</w:t>
      </w:r>
      <w:commentRangeEnd w:id="17"/>
      <w:r w:rsidRPr="001C6FE6">
        <w:rPr>
          <w:rStyle w:val="Merknadsreferanse"/>
          <w:rFonts w:asciiTheme="minorHAnsi" w:eastAsiaTheme="minorHAnsi" w:hAnsiTheme="minorHAnsi" w:cstheme="minorBidi"/>
          <w:lang w:val="se-NO" w:eastAsia="en-US"/>
        </w:rPr>
        <w:commentReference w:id="17"/>
      </w:r>
      <w:r w:rsidRPr="001C6FE6">
        <w:rPr>
          <w:rFonts w:asciiTheme="minorHAnsi" w:hAnsiTheme="minorHAnsi"/>
          <w:i w:val="0"/>
          <w:iCs w:val="0"/>
          <w:lang w:val="se-NO"/>
        </w:rPr>
        <w:t xml:space="preserve"> guođđit gátti. 13 mearraalbmá báhce gáddái,  </w:t>
      </w:r>
      <w:proofErr w:type="spellStart"/>
      <w:r w:rsidRPr="001C6FE6">
        <w:rPr>
          <w:rFonts w:asciiTheme="minorHAnsi" w:hAnsiTheme="minorHAnsi"/>
          <w:i w:val="0"/>
          <w:iCs w:val="0"/>
          <w:lang w:val="se-NO"/>
        </w:rPr>
        <w:t>portugisáriid</w:t>
      </w:r>
      <w:proofErr w:type="spellEnd"/>
      <w:r w:rsidRPr="001C6FE6">
        <w:rPr>
          <w:rFonts w:asciiTheme="minorHAnsi" w:hAnsiTheme="minorHAnsi"/>
          <w:i w:val="0"/>
          <w:iCs w:val="0"/>
          <w:lang w:val="se-NO"/>
        </w:rPr>
        <w:t xml:space="preserve"> </w:t>
      </w:r>
      <w:commentRangeStart w:id="18"/>
      <w:r w:rsidRPr="001C6FE6">
        <w:rPr>
          <w:rFonts w:asciiTheme="minorHAnsi" w:hAnsiTheme="minorHAnsi"/>
          <w:i w:val="0"/>
          <w:iCs w:val="0"/>
          <w:lang w:val="se-NO"/>
        </w:rPr>
        <w:t>háldui.</w:t>
      </w:r>
      <w:commentRangeEnd w:id="18"/>
      <w:r w:rsidRPr="001C6FE6">
        <w:rPr>
          <w:rStyle w:val="Merknadsreferanse"/>
          <w:rFonts w:asciiTheme="minorHAnsi" w:eastAsiaTheme="minorHAnsi" w:hAnsiTheme="minorHAnsi" w:cstheme="minorBidi"/>
          <w:lang w:val="se-NO" w:eastAsia="en-US"/>
        </w:rPr>
        <w:commentReference w:id="18"/>
      </w:r>
      <w:r w:rsidRPr="001C6FE6">
        <w:rPr>
          <w:rFonts w:asciiTheme="minorHAnsi" w:hAnsiTheme="minorHAnsi"/>
          <w:i w:val="0"/>
          <w:iCs w:val="0"/>
          <w:lang w:val="se-NO"/>
        </w:rPr>
        <w:t xml:space="preserve">  </w:t>
      </w:r>
    </w:p>
    <w:p w:rsidR="00CA325A" w:rsidRPr="001C6FE6" w:rsidRDefault="00CA325A" w:rsidP="00CA325A">
      <w:pPr>
        <w:pStyle w:val="Brdtekst"/>
        <w:spacing w:line="360" w:lineRule="auto"/>
        <w:rPr>
          <w:rFonts w:asciiTheme="minorHAnsi" w:hAnsiTheme="minorHAnsi"/>
          <w:i w:val="0"/>
          <w:iCs w:val="0"/>
          <w:lang w:val="se-NO"/>
        </w:rPr>
      </w:pPr>
    </w:p>
    <w:p w:rsidR="00CA325A" w:rsidRDefault="00CA325A" w:rsidP="00CA325A">
      <w:pPr>
        <w:pStyle w:val="Brdtekst"/>
        <w:spacing w:line="360" w:lineRule="auto"/>
        <w:rPr>
          <w:rFonts w:asciiTheme="minorHAnsi" w:hAnsiTheme="minorHAnsi"/>
          <w:b/>
          <w:i w:val="0"/>
          <w:iCs w:val="0"/>
          <w:lang w:val="se-NO"/>
        </w:rPr>
      </w:pPr>
    </w:p>
    <w:p w:rsidR="00CA325A" w:rsidRDefault="00CA325A" w:rsidP="00CA325A">
      <w:pPr>
        <w:pStyle w:val="Brdtekst"/>
        <w:spacing w:line="360" w:lineRule="auto"/>
        <w:rPr>
          <w:rFonts w:asciiTheme="minorHAnsi" w:hAnsiTheme="minorHAnsi"/>
          <w:b/>
          <w:i w:val="0"/>
          <w:iCs w:val="0"/>
          <w:lang w:val="se-NO"/>
        </w:rPr>
      </w:pPr>
    </w:p>
    <w:p w:rsidR="00CA325A" w:rsidRPr="001C6FE6" w:rsidRDefault="00CA325A" w:rsidP="00CA325A">
      <w:pPr>
        <w:pStyle w:val="Brdtekst"/>
        <w:spacing w:line="360" w:lineRule="auto"/>
        <w:rPr>
          <w:rFonts w:asciiTheme="minorHAnsi" w:hAnsiTheme="minorHAnsi"/>
          <w:b/>
          <w:i w:val="0"/>
          <w:iCs w:val="0"/>
          <w:lang w:val="se-NO"/>
        </w:rPr>
      </w:pPr>
      <w:r>
        <w:rPr>
          <w:rFonts w:asciiTheme="minorHAnsi" w:hAnsiTheme="minorHAnsi"/>
          <w:b/>
          <w:i w:val="0"/>
          <w:iCs w:val="0"/>
          <w:lang w:val="se-NO"/>
        </w:rPr>
        <w:t>Spáni</w:t>
      </w:r>
      <w:r w:rsidRPr="001C6FE6">
        <w:rPr>
          <w:rFonts w:asciiTheme="minorHAnsi" w:hAnsiTheme="minorHAnsi"/>
          <w:b/>
          <w:i w:val="0"/>
          <w:iCs w:val="0"/>
          <w:lang w:val="se-NO"/>
        </w:rPr>
        <w:t>as fas</w:t>
      </w:r>
    </w:p>
    <w:p w:rsidR="00CA325A" w:rsidRPr="001C6FE6" w:rsidRDefault="00CA325A" w:rsidP="00CA325A">
      <w:pPr>
        <w:pStyle w:val="Brdtekst"/>
        <w:spacing w:line="360" w:lineRule="auto"/>
        <w:rPr>
          <w:rFonts w:asciiTheme="minorHAnsi" w:hAnsiTheme="minorHAnsi"/>
          <w:i w:val="0"/>
          <w:iCs w:val="0"/>
          <w:lang w:val="se-NO"/>
        </w:rPr>
      </w:pPr>
      <w:r w:rsidRPr="001C6FE6">
        <w:rPr>
          <w:rFonts w:asciiTheme="minorHAnsi" w:hAnsiTheme="minorHAnsi"/>
          <w:i w:val="0"/>
          <w:iCs w:val="0"/>
          <w:lang w:val="se-NO"/>
        </w:rPr>
        <w:t xml:space="preserve">Čakčamánu 8. </w:t>
      </w:r>
      <w:proofErr w:type="spellStart"/>
      <w:r w:rsidRPr="001C6FE6">
        <w:rPr>
          <w:rFonts w:asciiTheme="minorHAnsi" w:hAnsiTheme="minorHAnsi"/>
          <w:i w:val="0"/>
          <w:iCs w:val="0"/>
          <w:lang w:val="se-NO"/>
        </w:rPr>
        <w:t>beaivve</w:t>
      </w:r>
      <w:proofErr w:type="spellEnd"/>
      <w:r w:rsidRPr="001C6FE6">
        <w:rPr>
          <w:rFonts w:asciiTheme="minorHAnsi" w:hAnsiTheme="minorHAnsi"/>
          <w:i w:val="0"/>
          <w:iCs w:val="0"/>
          <w:lang w:val="se-NO"/>
        </w:rPr>
        <w:t xml:space="preserve"> jagi 1522 joavdá skiipa Victori</w:t>
      </w:r>
      <w:r>
        <w:rPr>
          <w:rFonts w:asciiTheme="minorHAnsi" w:hAnsiTheme="minorHAnsi"/>
          <w:i w:val="0"/>
          <w:iCs w:val="0"/>
          <w:lang w:val="se-NO"/>
        </w:rPr>
        <w:t>a Spáni</w:t>
      </w:r>
      <w:r w:rsidRPr="001C6FE6">
        <w:rPr>
          <w:rFonts w:asciiTheme="minorHAnsi" w:hAnsiTheme="minorHAnsi"/>
          <w:i w:val="0"/>
          <w:iCs w:val="0"/>
          <w:lang w:val="se-NO"/>
        </w:rPr>
        <w:t>ai fas.  Báhcán lea 1 skiipa ja 18 mearraalbmá. Nubbi skiipa joavdá easka jagi 1525. Njealjis bohtet ruovttoluotta.</w:t>
      </w:r>
    </w:p>
    <w:p w:rsidR="00CA325A" w:rsidRPr="001C6FE6" w:rsidRDefault="00CA325A" w:rsidP="00CA325A">
      <w:pPr>
        <w:pStyle w:val="Brdtekst"/>
        <w:spacing w:line="360" w:lineRule="auto"/>
        <w:rPr>
          <w:rFonts w:asciiTheme="minorHAnsi" w:hAnsiTheme="minorHAnsi"/>
          <w:i w:val="0"/>
          <w:iCs w:val="0"/>
          <w:lang w:val="se-NO"/>
        </w:rPr>
      </w:pPr>
      <w:r w:rsidRPr="001C6FE6">
        <w:rPr>
          <w:rFonts w:asciiTheme="minorHAnsi" w:hAnsiTheme="minorHAnsi"/>
          <w:i w:val="0"/>
          <w:iCs w:val="0"/>
          <w:lang w:val="se-NO"/>
        </w:rPr>
        <w:lastRenderedPageBreak/>
        <w:t xml:space="preserve">Buohkat ožžo </w:t>
      </w:r>
      <w:commentRangeStart w:id="19"/>
      <w:r w:rsidRPr="001C6FE6">
        <w:rPr>
          <w:rFonts w:asciiTheme="minorHAnsi" w:hAnsiTheme="minorHAnsi"/>
          <w:i w:val="0"/>
          <w:iCs w:val="0"/>
          <w:lang w:val="se-NO"/>
        </w:rPr>
        <w:t>rámi</w:t>
      </w:r>
      <w:commentRangeEnd w:id="19"/>
      <w:r w:rsidRPr="001C6FE6">
        <w:rPr>
          <w:rStyle w:val="Merknadsreferanse"/>
          <w:rFonts w:asciiTheme="minorHAnsi" w:eastAsiaTheme="minorHAnsi" w:hAnsiTheme="minorHAnsi" w:cstheme="minorBidi"/>
          <w:lang w:val="se-NO" w:eastAsia="en-US"/>
        </w:rPr>
        <w:commentReference w:id="19"/>
      </w:r>
      <w:r w:rsidRPr="001C6FE6">
        <w:rPr>
          <w:rFonts w:asciiTheme="minorHAnsi" w:hAnsiTheme="minorHAnsi"/>
          <w:i w:val="0"/>
          <w:iCs w:val="0"/>
          <w:lang w:val="se-NO"/>
        </w:rPr>
        <w:t xml:space="preserve">, gutni ja fuomášumi, ja šadde </w:t>
      </w:r>
      <w:commentRangeStart w:id="20"/>
      <w:r w:rsidRPr="001C6FE6">
        <w:rPr>
          <w:rFonts w:asciiTheme="minorHAnsi" w:hAnsiTheme="minorHAnsi"/>
          <w:i w:val="0"/>
          <w:iCs w:val="0"/>
          <w:lang w:val="se-NO"/>
        </w:rPr>
        <w:t>beakkálmasat</w:t>
      </w:r>
      <w:commentRangeEnd w:id="20"/>
      <w:r w:rsidRPr="001C6FE6">
        <w:rPr>
          <w:rStyle w:val="Merknadsreferanse"/>
          <w:rFonts w:asciiTheme="minorHAnsi" w:eastAsiaTheme="minorHAnsi" w:hAnsiTheme="minorHAnsi" w:cstheme="minorBidi"/>
          <w:lang w:val="se-NO" w:eastAsia="en-US"/>
        </w:rPr>
        <w:commentReference w:id="20"/>
      </w:r>
      <w:r w:rsidRPr="001C6FE6">
        <w:rPr>
          <w:rFonts w:asciiTheme="minorHAnsi" w:hAnsiTheme="minorHAnsi"/>
          <w:i w:val="0"/>
          <w:iCs w:val="0"/>
          <w:lang w:val="se-NO"/>
        </w:rPr>
        <w:t xml:space="preserve">. Sin mátkki birra lea čállon ja muitaluvvon ollu. Danne mii sáhttit otne daid muitalusaid návddašit ja oahppat ollu dan birra mo lei leahkit mearraalmmái ja gávnnusmátkkošteaddji 1500-logus. Čállosiid bokte mii maiddái oahppat mo lei eallin eará guovlluin máilmmis. Dattege ii sáhte álo luohttit ahte buot mii muitaluvvo lea duohta ja áibbas riekta. </w:t>
      </w:r>
    </w:p>
    <w:p w:rsidR="00CA325A" w:rsidRPr="001C6FE6" w:rsidRDefault="00CA325A" w:rsidP="00CA325A"/>
    <w:p w:rsidR="00CA325A" w:rsidRPr="004D6303" w:rsidRDefault="00CA325A" w:rsidP="00CA325A">
      <w:pPr>
        <w:rPr>
          <w:b/>
          <w:sz w:val="36"/>
          <w:szCs w:val="36"/>
        </w:rPr>
      </w:pPr>
    </w:p>
    <w:p w:rsidR="00CA325A" w:rsidRPr="00CA325A" w:rsidRDefault="00CA325A"/>
    <w:sectPr w:rsidR="00CA325A" w:rsidRPr="00CA325A" w:rsidSect="00D57494">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eidi" w:date="2010-09-21T15:02:00Z" w:initials="H">
    <w:p w:rsidR="00CA325A" w:rsidRPr="003D2117" w:rsidRDefault="00CA325A" w:rsidP="00CA325A">
      <w:pPr>
        <w:pStyle w:val="Merknadstekst"/>
      </w:pPr>
      <w:r>
        <w:rPr>
          <w:rStyle w:val="Merknadsreferanse"/>
        </w:rPr>
        <w:annotationRef/>
      </w:r>
      <w:r w:rsidRPr="003D2117">
        <w:t>sárgut</w:t>
      </w:r>
    </w:p>
  </w:comment>
  <w:comment w:id="1" w:author="Heidi" w:date="2010-09-21T15:02:00Z" w:initials="H">
    <w:p w:rsidR="00CA325A" w:rsidRPr="003D2117" w:rsidRDefault="00CA325A" w:rsidP="00CA325A">
      <w:pPr>
        <w:pStyle w:val="Merknadstekst"/>
      </w:pPr>
      <w:r>
        <w:rPr>
          <w:rStyle w:val="Merknadsreferanse"/>
        </w:rPr>
        <w:annotationRef/>
      </w:r>
      <w:r w:rsidRPr="003D2117">
        <w:t>čáhcejohtolat gaskkal guokte eatnama</w:t>
      </w:r>
    </w:p>
  </w:comment>
  <w:comment w:id="2" w:author="Heidi" w:date="2010-09-21T15:02:00Z" w:initials="H">
    <w:p w:rsidR="00CA325A" w:rsidRPr="00451E53" w:rsidRDefault="00CA325A" w:rsidP="00CA325A">
      <w:pPr>
        <w:pStyle w:val="Merknadstekst"/>
        <w:rPr>
          <w:lang w:val="en-US"/>
        </w:rPr>
      </w:pPr>
      <w:r>
        <w:rPr>
          <w:rStyle w:val="Merknadsreferanse"/>
        </w:rPr>
        <w:annotationRef/>
      </w:r>
      <w:proofErr w:type="spellStart"/>
      <w:proofErr w:type="gramStart"/>
      <w:r w:rsidRPr="00451E53">
        <w:rPr>
          <w:lang w:val="en-US"/>
        </w:rPr>
        <w:t>mášoheamit</w:t>
      </w:r>
      <w:proofErr w:type="spellEnd"/>
      <w:proofErr w:type="gramEnd"/>
    </w:p>
  </w:comment>
  <w:comment w:id="3" w:author="Heidi" w:date="2010-09-21T15:02:00Z" w:initials="H">
    <w:p w:rsidR="00CA325A" w:rsidRPr="00451E53" w:rsidRDefault="00CA325A" w:rsidP="00CA325A">
      <w:pPr>
        <w:pStyle w:val="Merknadstekst"/>
        <w:rPr>
          <w:lang w:val="en-US"/>
        </w:rPr>
      </w:pPr>
      <w:r>
        <w:rPr>
          <w:rStyle w:val="Merknadsreferanse"/>
        </w:rPr>
        <w:annotationRef/>
      </w:r>
      <w:proofErr w:type="spellStart"/>
      <w:proofErr w:type="gramStart"/>
      <w:r w:rsidRPr="00451E53">
        <w:rPr>
          <w:lang w:val="en-US"/>
        </w:rPr>
        <w:t>manai</w:t>
      </w:r>
      <w:proofErr w:type="spellEnd"/>
      <w:proofErr w:type="gramEnd"/>
      <w:r w:rsidRPr="00451E53">
        <w:rPr>
          <w:lang w:val="en-US"/>
        </w:rPr>
        <w:t xml:space="preserve"> </w:t>
      </w:r>
      <w:proofErr w:type="spellStart"/>
      <w:r w:rsidRPr="00451E53">
        <w:rPr>
          <w:lang w:val="en-US"/>
        </w:rPr>
        <w:t>mearrabotnái</w:t>
      </w:r>
      <w:proofErr w:type="spellEnd"/>
    </w:p>
  </w:comment>
  <w:comment w:id="4" w:author="Heidi" w:date="2010-09-21T15:02:00Z" w:initials="H">
    <w:p w:rsidR="00CA325A" w:rsidRPr="00451E53" w:rsidRDefault="00CA325A" w:rsidP="00CA325A">
      <w:pPr>
        <w:pStyle w:val="Merknadstekst"/>
        <w:rPr>
          <w:lang w:val="en-US"/>
        </w:rPr>
      </w:pPr>
      <w:r>
        <w:rPr>
          <w:rStyle w:val="Merknadsreferanse"/>
        </w:rPr>
        <w:annotationRef/>
      </w:r>
      <w:proofErr w:type="gramStart"/>
      <w:r>
        <w:rPr>
          <w:lang w:val="en-US"/>
        </w:rPr>
        <w:t>ii</w:t>
      </w:r>
      <w:proofErr w:type="gramEnd"/>
      <w:r>
        <w:rPr>
          <w:lang w:val="en-US"/>
        </w:rPr>
        <w:t xml:space="preserve"> </w:t>
      </w:r>
      <w:proofErr w:type="spellStart"/>
      <w:r>
        <w:rPr>
          <w:lang w:val="en-US"/>
        </w:rPr>
        <w:t>njuolga</w:t>
      </w:r>
      <w:proofErr w:type="spellEnd"/>
    </w:p>
  </w:comment>
  <w:comment w:id="5" w:author="Heidi" w:date="2010-09-21T15:02:00Z" w:initials="H">
    <w:p w:rsidR="00CA325A" w:rsidRPr="00451E53" w:rsidRDefault="00CA325A" w:rsidP="00CA325A">
      <w:pPr>
        <w:pStyle w:val="Merknadstekst"/>
        <w:rPr>
          <w:lang w:val="en-US"/>
        </w:rPr>
      </w:pPr>
      <w:r>
        <w:rPr>
          <w:rStyle w:val="Merknadsreferanse"/>
        </w:rPr>
        <w:annotationRef/>
      </w:r>
      <w:r w:rsidRPr="00451E53">
        <w:rPr>
          <w:lang w:val="en-US"/>
        </w:rPr>
        <w:t xml:space="preserve">Ii </w:t>
      </w:r>
      <w:proofErr w:type="spellStart"/>
      <w:r w:rsidRPr="00451E53">
        <w:rPr>
          <w:lang w:val="en-US"/>
        </w:rPr>
        <w:t>leat</w:t>
      </w:r>
      <w:proofErr w:type="spellEnd"/>
      <w:r w:rsidRPr="00451E53">
        <w:rPr>
          <w:lang w:val="en-US"/>
        </w:rPr>
        <w:t xml:space="preserve"> </w:t>
      </w:r>
      <w:proofErr w:type="spellStart"/>
      <w:r w:rsidRPr="00451E53">
        <w:rPr>
          <w:lang w:val="en-US"/>
        </w:rPr>
        <w:t>biegga</w:t>
      </w:r>
      <w:proofErr w:type="spellEnd"/>
    </w:p>
  </w:comment>
  <w:comment w:id="6" w:author="Heidi" w:date="2010-09-21T15:02:00Z" w:initials="H">
    <w:p w:rsidR="00CA325A" w:rsidRPr="00451E53" w:rsidRDefault="00CA325A" w:rsidP="00CA325A">
      <w:pPr>
        <w:pStyle w:val="Merknadstekst"/>
        <w:rPr>
          <w:lang w:val="en-US"/>
        </w:rPr>
      </w:pPr>
      <w:r>
        <w:rPr>
          <w:rStyle w:val="Merknadsreferanse"/>
        </w:rPr>
        <w:annotationRef/>
      </w:r>
      <w:proofErr w:type="spellStart"/>
      <w:proofErr w:type="gramStart"/>
      <w:r w:rsidRPr="00451E53">
        <w:rPr>
          <w:lang w:val="en-US"/>
        </w:rPr>
        <w:t>billašuvvan</w:t>
      </w:r>
      <w:proofErr w:type="spellEnd"/>
      <w:proofErr w:type="gramEnd"/>
    </w:p>
  </w:comment>
  <w:comment w:id="7" w:author="Heidi" w:date="2010-09-21T15:02:00Z" w:initials="H">
    <w:p w:rsidR="00CA325A" w:rsidRPr="00451E53" w:rsidRDefault="00CA325A" w:rsidP="00CA325A">
      <w:pPr>
        <w:pStyle w:val="Merknadstekst"/>
        <w:rPr>
          <w:lang w:val="en-US"/>
        </w:rPr>
      </w:pPr>
      <w:r>
        <w:rPr>
          <w:rStyle w:val="Merknadsreferanse"/>
        </w:rPr>
        <w:annotationRef/>
      </w:r>
      <w:r w:rsidRPr="00451E53">
        <w:rPr>
          <w:lang w:val="en-US"/>
        </w:rPr>
        <w:t>”</w:t>
      </w:r>
      <w:proofErr w:type="spellStart"/>
      <w:r w:rsidRPr="00451E53">
        <w:rPr>
          <w:lang w:val="en-US"/>
        </w:rPr>
        <w:t>jáffut</w:t>
      </w:r>
      <w:proofErr w:type="spellEnd"/>
      <w:r w:rsidRPr="00451E53">
        <w:rPr>
          <w:lang w:val="en-US"/>
        </w:rPr>
        <w:t xml:space="preserve">” mat </w:t>
      </w:r>
      <w:proofErr w:type="spellStart"/>
      <w:r w:rsidRPr="00451E53">
        <w:rPr>
          <w:lang w:val="en-US"/>
        </w:rPr>
        <w:t>báhcet</w:t>
      </w:r>
      <w:proofErr w:type="spellEnd"/>
      <w:r w:rsidRPr="00451E53">
        <w:rPr>
          <w:lang w:val="en-US"/>
        </w:rPr>
        <w:t xml:space="preserve"> go </w:t>
      </w:r>
      <w:proofErr w:type="spellStart"/>
      <w:r w:rsidRPr="00451E53">
        <w:rPr>
          <w:lang w:val="en-US"/>
        </w:rPr>
        <w:t>sahá</w:t>
      </w:r>
      <w:proofErr w:type="spellEnd"/>
      <w:r w:rsidRPr="00451E53">
        <w:rPr>
          <w:lang w:val="en-US"/>
        </w:rPr>
        <w:t xml:space="preserve"> </w:t>
      </w:r>
      <w:proofErr w:type="spellStart"/>
      <w:r w:rsidRPr="00451E53">
        <w:rPr>
          <w:lang w:val="en-US"/>
        </w:rPr>
        <w:t>muora</w:t>
      </w:r>
      <w:proofErr w:type="spellEnd"/>
      <w:r w:rsidRPr="00451E53">
        <w:rPr>
          <w:lang w:val="en-US"/>
        </w:rPr>
        <w:t xml:space="preserve"> </w:t>
      </w:r>
      <w:proofErr w:type="spellStart"/>
      <w:r w:rsidRPr="00451E53">
        <w:rPr>
          <w:lang w:val="en-US"/>
        </w:rPr>
        <w:t>dahje</w:t>
      </w:r>
      <w:proofErr w:type="spellEnd"/>
      <w:r w:rsidRPr="00451E53">
        <w:rPr>
          <w:lang w:val="en-US"/>
        </w:rPr>
        <w:t xml:space="preserve"> </w:t>
      </w:r>
      <w:proofErr w:type="spellStart"/>
      <w:r w:rsidRPr="00451E53">
        <w:rPr>
          <w:lang w:val="en-US"/>
        </w:rPr>
        <w:t>fiellu</w:t>
      </w:r>
      <w:proofErr w:type="spellEnd"/>
    </w:p>
  </w:comment>
  <w:comment w:id="8" w:author="Heidi" w:date="2010-09-21T15:02:00Z" w:initials="H">
    <w:p w:rsidR="00CA325A" w:rsidRDefault="00CA325A" w:rsidP="00CA325A">
      <w:pPr>
        <w:pStyle w:val="Merknadstekst"/>
      </w:pPr>
      <w:r>
        <w:rPr>
          <w:rStyle w:val="Merknadsreferanse"/>
        </w:rPr>
        <w:annotationRef/>
      </w:r>
      <w:r>
        <w:t>Searat ja gievrudat lei nohkan</w:t>
      </w:r>
    </w:p>
  </w:comment>
  <w:comment w:id="9" w:author="Heidi" w:date="2010-09-21T15:02:00Z" w:initials="H">
    <w:p w:rsidR="00CA325A" w:rsidRDefault="00CA325A" w:rsidP="00CA325A">
      <w:pPr>
        <w:pStyle w:val="Merknadstekst"/>
      </w:pPr>
      <w:r>
        <w:rPr>
          <w:rStyle w:val="Merknadsreferanse"/>
        </w:rPr>
        <w:annotationRef/>
      </w:r>
      <w:r>
        <w:t>veahki</w:t>
      </w:r>
    </w:p>
  </w:comment>
  <w:comment w:id="10" w:author="Heidi" w:date="2010-09-21T15:02:00Z" w:initials="H">
    <w:p w:rsidR="00CA325A" w:rsidRDefault="00CA325A" w:rsidP="00CA325A">
      <w:pPr>
        <w:pStyle w:val="Merknadstekst"/>
      </w:pPr>
      <w:r>
        <w:rPr>
          <w:rStyle w:val="Merknadsreferanse"/>
        </w:rPr>
        <w:annotationRef/>
      </w:r>
      <w:r>
        <w:t>suoládedje</w:t>
      </w:r>
    </w:p>
  </w:comment>
  <w:comment w:id="11" w:author="Heidi" w:date="2010-09-21T15:02:00Z" w:initials="H">
    <w:p w:rsidR="00CA325A" w:rsidRPr="00451E53" w:rsidRDefault="00CA325A" w:rsidP="00CA325A">
      <w:pPr>
        <w:pStyle w:val="Merknadstekst"/>
      </w:pPr>
      <w:r>
        <w:rPr>
          <w:rStyle w:val="Merknadsreferanse"/>
        </w:rPr>
        <w:annotationRef/>
      </w:r>
      <w:r>
        <w:t>šaddá mielde, searvá fárrui</w:t>
      </w:r>
    </w:p>
  </w:comment>
  <w:comment w:id="12" w:author="Heidi" w:date="2010-09-21T15:02:00Z" w:initials="H">
    <w:p w:rsidR="00CA325A" w:rsidRDefault="00CA325A" w:rsidP="00CA325A">
      <w:pPr>
        <w:pStyle w:val="Merknadstekst"/>
      </w:pPr>
      <w:r>
        <w:rPr>
          <w:rStyle w:val="Merknadsreferanse"/>
        </w:rPr>
        <w:annotationRef/>
      </w:r>
      <w:r>
        <w:t>gitta, fáŋgan</w:t>
      </w:r>
    </w:p>
  </w:comment>
  <w:comment w:id="13" w:author="Heidi" w:date="2010-09-21T15:02:00Z" w:initials="H">
    <w:p w:rsidR="00CA325A" w:rsidRDefault="00CA325A" w:rsidP="00CA325A">
      <w:pPr>
        <w:pStyle w:val="Merknadstekst"/>
      </w:pPr>
      <w:r>
        <w:rPr>
          <w:rStyle w:val="Merknadsreferanse"/>
        </w:rPr>
        <w:annotationRef/>
      </w:r>
      <w:r>
        <w:t>sii geat čájehit luotta</w:t>
      </w:r>
    </w:p>
  </w:comment>
  <w:comment w:id="14" w:author="Heidi" w:date="2010-09-21T15:02:00Z" w:initials="H">
    <w:p w:rsidR="00CA325A" w:rsidRDefault="00CA325A" w:rsidP="00CA325A">
      <w:pPr>
        <w:pStyle w:val="Merknadstekst"/>
      </w:pPr>
      <w:r>
        <w:rPr>
          <w:rStyle w:val="Merknadsreferanse"/>
        </w:rPr>
        <w:annotationRef/>
      </w:r>
      <w:r>
        <w:t>maid gilvá borramuša ala vai šaddá njálgga , bihppor ja sálti leat máistagat</w:t>
      </w:r>
    </w:p>
  </w:comment>
  <w:comment w:id="15" w:author="Heidi" w:date="2010-09-21T15:02:00Z" w:initials="H">
    <w:p w:rsidR="00CA325A" w:rsidRDefault="00CA325A" w:rsidP="00CA325A">
      <w:pPr>
        <w:pStyle w:val="Merknadstekst"/>
      </w:pPr>
      <w:r>
        <w:rPr>
          <w:rStyle w:val="Merknadsreferanse"/>
        </w:rPr>
        <w:annotationRef/>
      </w:r>
      <w:r>
        <w:t>bisánit</w:t>
      </w:r>
    </w:p>
  </w:comment>
  <w:comment w:id="16" w:author="Heidi" w:date="2010-09-21T15:02:00Z" w:initials="H">
    <w:p w:rsidR="00CA325A" w:rsidRDefault="00CA325A" w:rsidP="00CA325A">
      <w:pPr>
        <w:pStyle w:val="Merknadstekst"/>
      </w:pPr>
      <w:r>
        <w:rPr>
          <w:rStyle w:val="Merknadsreferanse"/>
        </w:rPr>
        <w:annotationRef/>
      </w:r>
      <w:r>
        <w:t>biekkat mat bossut vuostá</w:t>
      </w:r>
    </w:p>
  </w:comment>
  <w:comment w:id="17" w:author="Heidi" w:date="2010-09-21T15:02:00Z" w:initials="H">
    <w:p w:rsidR="00CA325A" w:rsidRDefault="00CA325A" w:rsidP="00CA325A">
      <w:pPr>
        <w:pStyle w:val="Merknadstekst"/>
      </w:pPr>
      <w:r>
        <w:rPr>
          <w:rStyle w:val="Merknadsreferanse"/>
        </w:rPr>
        <w:annotationRef/>
      </w:r>
      <w:r>
        <w:t>johtilit, fáhkka</w:t>
      </w:r>
    </w:p>
  </w:comment>
  <w:comment w:id="18" w:author="Heidi" w:date="2010-09-21T15:02:00Z" w:initials="H">
    <w:p w:rsidR="00CA325A" w:rsidRPr="00451E53" w:rsidRDefault="00CA325A" w:rsidP="00CA325A">
      <w:pPr>
        <w:pStyle w:val="Merknadstekst"/>
      </w:pPr>
      <w:r>
        <w:rPr>
          <w:rStyle w:val="Merknadsreferanse"/>
        </w:rPr>
        <w:annotationRef/>
      </w:r>
      <w:r>
        <w:t>lusa</w:t>
      </w:r>
    </w:p>
  </w:comment>
  <w:comment w:id="19" w:author="Heidi" w:date="2010-09-21T15:02:00Z" w:initials="H">
    <w:p w:rsidR="00CA325A" w:rsidRDefault="00CA325A" w:rsidP="00CA325A">
      <w:pPr>
        <w:pStyle w:val="Merknadstekst"/>
      </w:pPr>
      <w:r>
        <w:rPr>
          <w:rStyle w:val="Merknadsreferanse"/>
        </w:rPr>
        <w:annotationRef/>
      </w:r>
      <w:r>
        <w:t>čáppa, positiiva sánit</w:t>
      </w:r>
    </w:p>
  </w:comment>
  <w:comment w:id="20" w:author="Heidi" w:date="2010-09-21T15:02:00Z" w:initials="H">
    <w:p w:rsidR="00CA325A" w:rsidRDefault="00CA325A" w:rsidP="00CA325A">
      <w:pPr>
        <w:pStyle w:val="Merknadstekst"/>
      </w:pPr>
      <w:r>
        <w:rPr>
          <w:rStyle w:val="Merknadsreferanse"/>
        </w:rPr>
        <w:annotationRef/>
      </w:r>
      <w:r>
        <w:t>dovdosat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A325A"/>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201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325A"/>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141D"/>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5A"/>
    <w:pPr>
      <w:spacing w:after="0" w:line="360" w:lineRule="auto"/>
    </w:pPr>
    <w:rPr>
      <w:noProof/>
      <w:lang w:val="se-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CA325A"/>
    <w:pPr>
      <w:spacing w:line="240" w:lineRule="auto"/>
    </w:pPr>
    <w:rPr>
      <w:rFonts w:ascii="Times New Roman" w:eastAsia="Times New Roman" w:hAnsi="Times New Roman" w:cs="Times New Roman"/>
      <w:i/>
      <w:iCs/>
      <w:noProof w:val="0"/>
      <w:sz w:val="24"/>
      <w:szCs w:val="24"/>
      <w:lang w:val="en-US" w:eastAsia="nb-NO"/>
    </w:rPr>
  </w:style>
  <w:style w:type="character" w:customStyle="1" w:styleId="BrdtekstTegn">
    <w:name w:val="Brødtekst Tegn"/>
    <w:basedOn w:val="Standardskriftforavsnitt"/>
    <w:link w:val="Brdtekst"/>
    <w:rsid w:val="00CA325A"/>
    <w:rPr>
      <w:rFonts w:ascii="Times New Roman" w:eastAsia="Times New Roman" w:hAnsi="Times New Roman" w:cs="Times New Roman"/>
      <w:i/>
      <w:iCs/>
      <w:sz w:val="24"/>
      <w:szCs w:val="24"/>
      <w:lang w:val="en-US" w:eastAsia="nb-NO"/>
    </w:rPr>
  </w:style>
  <w:style w:type="character" w:styleId="Merknadsreferanse">
    <w:name w:val="annotation reference"/>
    <w:basedOn w:val="Standardskriftforavsnitt"/>
    <w:uiPriority w:val="99"/>
    <w:semiHidden/>
    <w:unhideWhenUsed/>
    <w:rsid w:val="00CA325A"/>
    <w:rPr>
      <w:sz w:val="16"/>
      <w:szCs w:val="16"/>
    </w:rPr>
  </w:style>
  <w:style w:type="paragraph" w:styleId="Merknadstekst">
    <w:name w:val="annotation text"/>
    <w:basedOn w:val="Normal"/>
    <w:link w:val="MerknadstekstTegn"/>
    <w:uiPriority w:val="99"/>
    <w:semiHidden/>
    <w:unhideWhenUsed/>
    <w:rsid w:val="00CA325A"/>
    <w:pPr>
      <w:spacing w:line="240" w:lineRule="auto"/>
    </w:pPr>
    <w:rPr>
      <w:noProof w:val="0"/>
      <w:sz w:val="20"/>
      <w:szCs w:val="20"/>
    </w:rPr>
  </w:style>
  <w:style w:type="character" w:customStyle="1" w:styleId="MerknadstekstTegn">
    <w:name w:val="Merknadstekst Tegn"/>
    <w:basedOn w:val="Standardskriftforavsnitt"/>
    <w:link w:val="Merknadstekst"/>
    <w:uiPriority w:val="99"/>
    <w:semiHidden/>
    <w:rsid w:val="00CA325A"/>
    <w:rPr>
      <w:sz w:val="20"/>
      <w:szCs w:val="20"/>
      <w:lang w:val="se-NO"/>
    </w:rPr>
  </w:style>
  <w:style w:type="paragraph" w:styleId="Bobletekst">
    <w:name w:val="Balloon Text"/>
    <w:basedOn w:val="Normal"/>
    <w:link w:val="BobletekstTegn"/>
    <w:uiPriority w:val="99"/>
    <w:semiHidden/>
    <w:unhideWhenUsed/>
    <w:rsid w:val="00CA325A"/>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A325A"/>
    <w:rPr>
      <w:rFonts w:ascii="Tahoma" w:hAnsi="Tahoma" w:cs="Tahoma"/>
      <w:noProof/>
      <w:sz w:val="16"/>
      <w:szCs w:val="16"/>
      <w:lang w:val="se-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3536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2</cp:revision>
  <dcterms:created xsi:type="dcterms:W3CDTF">2010-09-21T13:02:00Z</dcterms:created>
  <dcterms:modified xsi:type="dcterms:W3CDTF">2010-09-21T13:03:00Z</dcterms:modified>
</cp:coreProperties>
</file>